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3" w:rsidRDefault="00F77193" w:rsidP="005E2BB6">
      <w:pPr>
        <w:jc w:val="center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During 1-4th of July EBA Moldova in partnership with ANTIM are organising the 5th Summer School, at which are invited to participate 25 young entepreneurs.</w:t>
      </w:r>
    </w:p>
    <w:p w:rsidR="00F77193" w:rsidRDefault="00F77193" w:rsidP="00F77193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3A4E95">
        <w:rPr>
          <w:rFonts w:ascii="Times New Roman" w:hAnsi="Times New Roman" w:cs="Times New Roman"/>
          <w:b/>
          <w:sz w:val="32"/>
          <w:lang w:val="ro-RO"/>
        </w:rPr>
        <w:t xml:space="preserve">EBA MOBILE BUSINESS SCHOOL </w:t>
      </w:r>
    </w:p>
    <w:p w:rsidR="00F77193" w:rsidRPr="00F77193" w:rsidRDefault="00F77193" w:rsidP="00F77193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F77193">
        <w:rPr>
          <w:rFonts w:ascii="Times New Roman" w:hAnsi="Times New Roman" w:cs="Times New Roman"/>
          <w:sz w:val="32"/>
          <w:lang w:val="ro-RO"/>
        </w:rPr>
        <w:t>Program of visits</w:t>
      </w:r>
    </w:p>
    <w:p w:rsidR="00F77193" w:rsidRDefault="00F77193" w:rsidP="005E2BB6">
      <w:pPr>
        <w:jc w:val="center"/>
        <w:rPr>
          <w:rFonts w:ascii="Times New Roman" w:hAnsi="Times New Roman" w:cs="Times New Roman"/>
          <w:sz w:val="32"/>
          <w:lang w:val="ro-RO"/>
        </w:rPr>
      </w:pPr>
    </w:p>
    <w:p w:rsidR="005E2BB6" w:rsidRPr="00E757E3" w:rsidRDefault="005E2BB6" w:rsidP="005E2BB6">
      <w:pPr>
        <w:jc w:val="center"/>
        <w:rPr>
          <w:rFonts w:ascii="Times New Roman" w:hAnsi="Times New Roman" w:cs="Times New Roman"/>
          <w:sz w:val="28"/>
          <w:lang w:val="ro-RO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440"/>
        <w:gridCol w:w="1081"/>
        <w:gridCol w:w="3059"/>
        <w:gridCol w:w="3745"/>
        <w:gridCol w:w="2105"/>
      </w:tblGrid>
      <w:tr w:rsidR="00FB6C3C" w:rsidRPr="00E757E3" w:rsidTr="00283641">
        <w:trPr>
          <w:trHeight w:val="395"/>
        </w:trPr>
        <w:tc>
          <w:tcPr>
            <w:tcW w:w="1440" w:type="dxa"/>
          </w:tcPr>
          <w:p w:rsidR="00FB6C3C" w:rsidRPr="00E757E3" w:rsidRDefault="00F77193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Date</w:t>
            </w:r>
          </w:p>
        </w:tc>
        <w:tc>
          <w:tcPr>
            <w:tcW w:w="1081" w:type="dxa"/>
          </w:tcPr>
          <w:p w:rsidR="00FB6C3C" w:rsidRPr="00E757E3" w:rsidRDefault="00F7719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Hour</w:t>
            </w:r>
          </w:p>
        </w:tc>
        <w:tc>
          <w:tcPr>
            <w:tcW w:w="3059" w:type="dxa"/>
          </w:tcPr>
          <w:p w:rsidR="00FB6C3C" w:rsidRPr="00E757E3" w:rsidRDefault="00F77193" w:rsidP="006D069B">
            <w:pPr>
              <w:tabs>
                <w:tab w:val="center" w:pos="1810"/>
                <w:tab w:val="right" w:pos="3620"/>
              </w:tabs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Company</w:t>
            </w:r>
          </w:p>
        </w:tc>
        <w:tc>
          <w:tcPr>
            <w:tcW w:w="3745" w:type="dxa"/>
          </w:tcPr>
          <w:p w:rsidR="00FB6C3C" w:rsidRPr="00E757E3" w:rsidRDefault="00F77193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Topic of discussion</w:t>
            </w:r>
          </w:p>
        </w:tc>
        <w:tc>
          <w:tcPr>
            <w:tcW w:w="2105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Speaker</w:t>
            </w:r>
          </w:p>
        </w:tc>
      </w:tr>
      <w:tr w:rsidR="00E757E3" w:rsidRPr="00E757E3" w:rsidTr="00283641">
        <w:trPr>
          <w:trHeight w:val="395"/>
        </w:trPr>
        <w:tc>
          <w:tcPr>
            <w:tcW w:w="1440" w:type="dxa"/>
          </w:tcPr>
          <w:p w:rsidR="00E757E3" w:rsidRPr="00E757E3" w:rsidRDefault="00F77193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1 July</w:t>
            </w:r>
          </w:p>
        </w:tc>
        <w:tc>
          <w:tcPr>
            <w:tcW w:w="1081" w:type="dxa"/>
          </w:tcPr>
          <w:p w:rsidR="00E757E3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</w:p>
        </w:tc>
        <w:tc>
          <w:tcPr>
            <w:tcW w:w="3059" w:type="dxa"/>
          </w:tcPr>
          <w:p w:rsidR="00E757E3" w:rsidRPr="00E757E3" w:rsidRDefault="00E757E3" w:rsidP="00E757E3">
            <w:pPr>
              <w:tabs>
                <w:tab w:val="center" w:pos="1810"/>
                <w:tab w:val="right" w:pos="3620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Efes Vitanta</w:t>
            </w:r>
          </w:p>
        </w:tc>
        <w:tc>
          <w:tcPr>
            <w:tcW w:w="3745" w:type="dxa"/>
          </w:tcPr>
          <w:p w:rsidR="00E757E3" w:rsidRPr="003A4E95" w:rsidRDefault="00F77193" w:rsidP="003A4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Presentation of the company</w:t>
            </w:r>
          </w:p>
          <w:p w:rsidR="003A4E95" w:rsidRPr="0054290D" w:rsidRDefault="0054290D" w:rsidP="005429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Practical recommendations for young entepreneurs implicated in production</w:t>
            </w:r>
          </w:p>
        </w:tc>
        <w:tc>
          <w:tcPr>
            <w:tcW w:w="2105" w:type="dxa"/>
          </w:tcPr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E757E3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Ludmila Andronic</w:t>
            </w:r>
          </w:p>
        </w:tc>
      </w:tr>
      <w:tr w:rsidR="00FB6C3C" w:rsidRPr="00E757E3" w:rsidTr="00283641">
        <w:tc>
          <w:tcPr>
            <w:tcW w:w="1440" w:type="dxa"/>
          </w:tcPr>
          <w:p w:rsidR="00FB6C3C" w:rsidRPr="00E757E3" w:rsidRDefault="00F77193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1 July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14.00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059" w:type="dxa"/>
          </w:tcPr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Gas Natural Fenosa</w:t>
            </w:r>
          </w:p>
        </w:tc>
        <w:tc>
          <w:tcPr>
            <w:tcW w:w="3745" w:type="dxa"/>
          </w:tcPr>
          <w:p w:rsidR="0054290D" w:rsidRDefault="0054290D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Implementation of IT systems and improving the efficiency of the process</w:t>
            </w:r>
          </w:p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05" w:type="dxa"/>
          </w:tcPr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Silvia Radu</w:t>
            </w:r>
          </w:p>
        </w:tc>
      </w:tr>
      <w:tr w:rsidR="00FB6C3C" w:rsidRPr="00E757E3" w:rsidTr="00283641">
        <w:tc>
          <w:tcPr>
            <w:tcW w:w="1440" w:type="dxa"/>
          </w:tcPr>
          <w:p w:rsidR="00FB6C3C" w:rsidRPr="00E757E3" w:rsidRDefault="0095552A" w:rsidP="0095552A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   </w:t>
            </w:r>
            <w:r w:rsidR="00F77193">
              <w:rPr>
                <w:rFonts w:ascii="Times New Roman" w:hAnsi="Times New Roman" w:cs="Times New Roman"/>
                <w:sz w:val="28"/>
                <w:lang w:val="ro-RO"/>
              </w:rPr>
              <w:t>2 July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059" w:type="dxa"/>
          </w:tcPr>
          <w:p w:rsidR="00FB6C3C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6D069B" w:rsidRPr="00E757E3">
              <w:rPr>
                <w:rFonts w:ascii="Times New Roman" w:hAnsi="Times New Roman" w:cs="Times New Roman"/>
                <w:sz w:val="28"/>
                <w:lang w:val="ro-RO"/>
              </w:rPr>
              <w:t>Moldcell</w:t>
            </w:r>
          </w:p>
        </w:tc>
        <w:tc>
          <w:tcPr>
            <w:tcW w:w="3745" w:type="dxa"/>
          </w:tcPr>
          <w:p w:rsidR="0054290D" w:rsidRDefault="0054290D" w:rsidP="003A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Promotion of products and services</w:t>
            </w:r>
          </w:p>
          <w:p w:rsidR="003A4E95" w:rsidRPr="003A4E95" w:rsidRDefault="003A4E95" w:rsidP="00E757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>HR Management</w:t>
            </w:r>
          </w:p>
          <w:p w:rsidR="003A4E95" w:rsidRPr="00E757E3" w:rsidRDefault="003A4E95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05" w:type="dxa"/>
          </w:tcPr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Irina Strajescu</w:t>
            </w:r>
          </w:p>
        </w:tc>
      </w:tr>
      <w:tr w:rsidR="00E84156" w:rsidRPr="001F3FFF" w:rsidTr="00283641">
        <w:tc>
          <w:tcPr>
            <w:tcW w:w="1440" w:type="dxa"/>
          </w:tcPr>
          <w:p w:rsidR="00E84156" w:rsidRPr="00E757E3" w:rsidRDefault="00A373B9" w:rsidP="0095552A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  </w:t>
            </w:r>
            <w:r w:rsidR="00F77193">
              <w:rPr>
                <w:rFonts w:ascii="Times New Roman" w:hAnsi="Times New Roman" w:cs="Times New Roman"/>
                <w:sz w:val="28"/>
                <w:lang w:val="ro-RO"/>
              </w:rPr>
              <w:t>2 July</w:t>
            </w:r>
          </w:p>
        </w:tc>
        <w:tc>
          <w:tcPr>
            <w:tcW w:w="1081" w:type="dxa"/>
          </w:tcPr>
          <w:p w:rsidR="00E84156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14.00</w:t>
            </w:r>
          </w:p>
        </w:tc>
        <w:tc>
          <w:tcPr>
            <w:tcW w:w="3059" w:type="dxa"/>
          </w:tcPr>
          <w:p w:rsidR="00E84156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Mobias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Banca</w:t>
            </w:r>
          </w:p>
        </w:tc>
        <w:tc>
          <w:tcPr>
            <w:tcW w:w="3745" w:type="dxa"/>
          </w:tcPr>
          <w:p w:rsidR="00E84156" w:rsidRPr="00E757E3" w:rsidRDefault="001F3FFF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Existing financial instruments for young entepreneurs</w:t>
            </w:r>
          </w:p>
        </w:tc>
        <w:tc>
          <w:tcPr>
            <w:tcW w:w="2105" w:type="dxa"/>
          </w:tcPr>
          <w:p w:rsidR="00E84156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FB6C3C" w:rsidRPr="00E757E3" w:rsidTr="00283641">
        <w:tc>
          <w:tcPr>
            <w:tcW w:w="1440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3</w:t>
            </w:r>
            <w:r w:rsidR="00F77193">
              <w:rPr>
                <w:rFonts w:ascii="Times New Roman" w:hAnsi="Times New Roman" w:cs="Times New Roman"/>
                <w:sz w:val="28"/>
                <w:lang w:val="ro-RO"/>
              </w:rPr>
              <w:t xml:space="preserve"> July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11.00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059" w:type="dxa"/>
          </w:tcPr>
          <w:p w:rsidR="003A4E95" w:rsidRDefault="001F3FFF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FEZ</w:t>
            </w:r>
            <w:r w:rsidR="003A4E95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FB6C3C" w:rsidRPr="00E757E3">
              <w:rPr>
                <w:rFonts w:ascii="Times New Roman" w:hAnsi="Times New Roman" w:cs="Times New Roman"/>
                <w:sz w:val="28"/>
                <w:lang w:val="ro-RO"/>
              </w:rPr>
              <w:t>Bălți</w:t>
            </w:r>
            <w:r w:rsidR="003A4E95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</w:p>
          <w:p w:rsidR="00FB6C3C" w:rsidRDefault="003A4E95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Gebauer and Griller</w:t>
            </w:r>
          </w:p>
          <w:p w:rsidR="003A4E95" w:rsidRPr="000130B1" w:rsidRDefault="003A4E95" w:rsidP="003A4E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0B1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(</w:t>
            </w:r>
            <w:r w:rsidRPr="000130B1">
              <w:rPr>
                <w:rFonts w:ascii="Times New Roman" w:hAnsi="Times New Roman" w:cs="Times New Roman"/>
                <w:sz w:val="28"/>
                <w:szCs w:val="24"/>
              </w:rPr>
              <w:t xml:space="preserve">SC </w:t>
            </w:r>
            <w:proofErr w:type="spellStart"/>
            <w:r w:rsidRPr="000130B1">
              <w:rPr>
                <w:rFonts w:ascii="Times New Roman" w:hAnsi="Times New Roman" w:cs="Times New Roman"/>
                <w:sz w:val="28"/>
                <w:szCs w:val="24"/>
              </w:rPr>
              <w:t>Cables&amp;Wires</w:t>
            </w:r>
            <w:proofErr w:type="spellEnd"/>
            <w:r w:rsidRPr="000130B1">
              <w:rPr>
                <w:rFonts w:ascii="Times New Roman" w:hAnsi="Times New Roman" w:cs="Times New Roman"/>
                <w:sz w:val="28"/>
                <w:szCs w:val="24"/>
              </w:rPr>
              <w:t xml:space="preserve"> GG EE SRL)</w:t>
            </w:r>
          </w:p>
          <w:p w:rsidR="003A4E95" w:rsidRPr="003A4E95" w:rsidRDefault="003A4E95" w:rsidP="00E7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5" w:type="dxa"/>
          </w:tcPr>
          <w:p w:rsidR="00343C86" w:rsidRDefault="00343C8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773899" w:rsidRDefault="00343C8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The efficiency of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an automotive business process </w:t>
            </w:r>
          </w:p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05" w:type="dxa"/>
          </w:tcPr>
          <w:p w:rsidR="005137F1" w:rsidRDefault="005137F1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Dl Vasile Boangiu</w:t>
            </w:r>
          </w:p>
        </w:tc>
      </w:tr>
      <w:tr w:rsidR="00FB6C3C" w:rsidRPr="00E757E3" w:rsidTr="00283641">
        <w:tc>
          <w:tcPr>
            <w:tcW w:w="1440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4</w:t>
            </w:r>
            <w:r w:rsidR="00F77193">
              <w:rPr>
                <w:rFonts w:ascii="Times New Roman" w:hAnsi="Times New Roman" w:cs="Times New Roman"/>
                <w:sz w:val="28"/>
                <w:lang w:val="ro-RO"/>
              </w:rPr>
              <w:t xml:space="preserve"> July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059" w:type="dxa"/>
          </w:tcPr>
          <w:p w:rsidR="0010457C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BCR (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Banca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Comercială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Romînă</w:t>
            </w: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)</w:t>
            </w:r>
            <w:r w:rsidR="0010457C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</w:p>
          <w:p w:rsidR="00FB6C3C" w:rsidRPr="0010457C" w:rsidRDefault="0010457C" w:rsidP="00E757E3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0457C">
              <w:rPr>
                <w:rFonts w:ascii="Times New Roman" w:hAnsi="Times New Roman" w:cs="Times New Roman"/>
                <w:b/>
                <w:sz w:val="28"/>
                <w:lang w:val="ro-RO"/>
              </w:rPr>
              <w:t>Str  C</w:t>
            </w:r>
            <w:r w:rsidR="000130B1">
              <w:rPr>
                <w:rFonts w:ascii="Times New Roman" w:hAnsi="Times New Roman" w:cs="Times New Roman"/>
                <w:b/>
                <w:sz w:val="28"/>
                <w:lang w:val="ro-RO"/>
              </w:rPr>
              <w:t>a</w:t>
            </w:r>
            <w:r w:rsidRPr="0010457C">
              <w:rPr>
                <w:rFonts w:ascii="Times New Roman" w:hAnsi="Times New Roman" w:cs="Times New Roman"/>
                <w:b/>
                <w:sz w:val="28"/>
                <w:lang w:val="ro-RO"/>
              </w:rPr>
              <w:t>ragiale 3</w:t>
            </w:r>
          </w:p>
        </w:tc>
        <w:tc>
          <w:tcPr>
            <w:tcW w:w="3745" w:type="dxa"/>
          </w:tcPr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Internet Banking</w:t>
            </w:r>
          </w:p>
        </w:tc>
        <w:tc>
          <w:tcPr>
            <w:tcW w:w="2105" w:type="dxa"/>
          </w:tcPr>
          <w:p w:rsidR="00FB6C3C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Vitalie Arvinte</w:t>
            </w:r>
          </w:p>
          <w:p w:rsidR="007C65F0" w:rsidRDefault="007C65F0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Denis Catanoi</w:t>
            </w:r>
          </w:p>
          <w:p w:rsidR="007C65F0" w:rsidRPr="00E757E3" w:rsidRDefault="007C65F0" w:rsidP="007C65F0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</w:tbl>
    <w:p w:rsidR="00682E4A" w:rsidRPr="00E757E3" w:rsidRDefault="00682E4A" w:rsidP="005E2BB6">
      <w:pPr>
        <w:jc w:val="center"/>
        <w:rPr>
          <w:rFonts w:ascii="Times New Roman" w:hAnsi="Times New Roman" w:cs="Times New Roman"/>
          <w:sz w:val="24"/>
          <w:lang w:val="ro-RO"/>
        </w:rPr>
      </w:pPr>
    </w:p>
    <w:sectPr w:rsidR="00682E4A" w:rsidRPr="00E757E3" w:rsidSect="0001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559F"/>
    <w:multiLevelType w:val="hybridMultilevel"/>
    <w:tmpl w:val="3508BC0E"/>
    <w:lvl w:ilvl="0" w:tplc="137CF0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25F"/>
    <w:multiLevelType w:val="hybridMultilevel"/>
    <w:tmpl w:val="7AE4FF0E"/>
    <w:lvl w:ilvl="0" w:tplc="24ECF4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28"/>
    <w:rsid w:val="0000714B"/>
    <w:rsid w:val="000111DC"/>
    <w:rsid w:val="000130B1"/>
    <w:rsid w:val="000A4B28"/>
    <w:rsid w:val="0010457C"/>
    <w:rsid w:val="001F3FFF"/>
    <w:rsid w:val="00214C51"/>
    <w:rsid w:val="00233DE0"/>
    <w:rsid w:val="00283641"/>
    <w:rsid w:val="002B65CE"/>
    <w:rsid w:val="002D5207"/>
    <w:rsid w:val="00343C86"/>
    <w:rsid w:val="003A4E95"/>
    <w:rsid w:val="0041061A"/>
    <w:rsid w:val="005137F1"/>
    <w:rsid w:val="0054290D"/>
    <w:rsid w:val="005E2BB6"/>
    <w:rsid w:val="00682E4A"/>
    <w:rsid w:val="006D069B"/>
    <w:rsid w:val="00773899"/>
    <w:rsid w:val="0078167A"/>
    <w:rsid w:val="007C65F0"/>
    <w:rsid w:val="007F12AA"/>
    <w:rsid w:val="00814D4B"/>
    <w:rsid w:val="0082777B"/>
    <w:rsid w:val="009352D8"/>
    <w:rsid w:val="009417E0"/>
    <w:rsid w:val="0095552A"/>
    <w:rsid w:val="009A6D5A"/>
    <w:rsid w:val="00A373B9"/>
    <w:rsid w:val="00BE1FAF"/>
    <w:rsid w:val="00C3604A"/>
    <w:rsid w:val="00D80A5E"/>
    <w:rsid w:val="00E757E3"/>
    <w:rsid w:val="00E84156"/>
    <w:rsid w:val="00EA1045"/>
    <w:rsid w:val="00F77193"/>
    <w:rsid w:val="00F9658F"/>
    <w:rsid w:val="00FB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73A59-32FB-4E79-86DF-F56068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10</cp:revision>
  <dcterms:created xsi:type="dcterms:W3CDTF">2014-06-25T08:15:00Z</dcterms:created>
  <dcterms:modified xsi:type="dcterms:W3CDTF">2014-06-25T09:00:00Z</dcterms:modified>
</cp:coreProperties>
</file>